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66" w:rsidRPr="00060D66" w:rsidRDefault="00BE29D9" w:rsidP="00060D66">
      <w:pPr>
        <w:jc w:val="center"/>
        <w:rPr>
          <w:b/>
        </w:rPr>
      </w:pPr>
      <w:r>
        <w:rPr>
          <w:b/>
        </w:rPr>
        <w:t>ISPARTA GÜZEL SANATLAR LİSESİ 23 NİSAN ULUSAL ÇOCUK KOROLARI FESTİVALİ</w:t>
      </w:r>
    </w:p>
    <w:tbl>
      <w:tblPr>
        <w:tblStyle w:val="TabloKlavuzu"/>
        <w:tblW w:w="0" w:type="auto"/>
        <w:tblInd w:w="720" w:type="dxa"/>
        <w:tblLayout w:type="fixed"/>
        <w:tblLook w:val="04A0" w:firstRow="1" w:lastRow="0" w:firstColumn="1" w:lastColumn="0" w:noHBand="0" w:noVBand="1"/>
      </w:tblPr>
      <w:tblGrid>
        <w:gridCol w:w="2394"/>
        <w:gridCol w:w="2551"/>
        <w:gridCol w:w="3397"/>
      </w:tblGrid>
      <w:tr w:rsidR="009E52BF" w:rsidRPr="009E52BF" w:rsidTr="00A06FB5">
        <w:tc>
          <w:tcPr>
            <w:tcW w:w="2394" w:type="dxa"/>
          </w:tcPr>
          <w:p w:rsidR="009E52BF" w:rsidRPr="009E52BF" w:rsidRDefault="00C25732" w:rsidP="00C25732">
            <w:r>
              <w:rPr>
                <w:b/>
              </w:rPr>
              <w:t>*</w:t>
            </w:r>
            <w:r w:rsidR="009E52BF" w:rsidRPr="00C25732">
              <w:rPr>
                <w:b/>
              </w:rPr>
              <w:t>Etkinlik Konusu:</w:t>
            </w:r>
          </w:p>
        </w:tc>
        <w:tc>
          <w:tcPr>
            <w:tcW w:w="5948" w:type="dxa"/>
            <w:gridSpan w:val="2"/>
          </w:tcPr>
          <w:p w:rsidR="009E52BF" w:rsidRPr="00425E90" w:rsidRDefault="00BE29D9" w:rsidP="00126E04">
            <w:r>
              <w:t xml:space="preserve">Isparta Güzel Sanatlar Lisesi tarafından düzenlenecek olan </w:t>
            </w:r>
            <w:r w:rsidR="00126E04">
              <w:t>4</w:t>
            </w:r>
            <w:r>
              <w:t xml:space="preserve">. Çocuk koroları festivali </w:t>
            </w:r>
          </w:p>
        </w:tc>
      </w:tr>
      <w:tr w:rsidR="009E52BF" w:rsidRPr="009E52BF" w:rsidTr="00A06FB5">
        <w:tc>
          <w:tcPr>
            <w:tcW w:w="2394" w:type="dxa"/>
          </w:tcPr>
          <w:p w:rsidR="009E52BF" w:rsidRPr="009E52BF" w:rsidRDefault="00C25732" w:rsidP="00C25732">
            <w:r>
              <w:rPr>
                <w:b/>
              </w:rPr>
              <w:t>*</w:t>
            </w:r>
            <w:r w:rsidR="009E52BF" w:rsidRPr="00C25732">
              <w:rPr>
                <w:b/>
              </w:rPr>
              <w:t>Etkinlik Türü:</w:t>
            </w:r>
          </w:p>
        </w:tc>
        <w:tc>
          <w:tcPr>
            <w:tcW w:w="5948" w:type="dxa"/>
            <w:gridSpan w:val="2"/>
          </w:tcPr>
          <w:p w:rsidR="009E52BF" w:rsidRPr="00425E90" w:rsidRDefault="00425E90" w:rsidP="009E52BF">
            <w:r>
              <w:t>Koro</w:t>
            </w:r>
            <w:r w:rsidR="00BE29D9">
              <w:t>, Orkestra</w:t>
            </w:r>
          </w:p>
        </w:tc>
      </w:tr>
      <w:tr w:rsidR="009E52BF" w:rsidRPr="009E52BF" w:rsidTr="00A06FB5">
        <w:tc>
          <w:tcPr>
            <w:tcW w:w="2394" w:type="dxa"/>
          </w:tcPr>
          <w:p w:rsidR="009E52BF" w:rsidRPr="009E52BF" w:rsidRDefault="00C25732" w:rsidP="00C25732">
            <w:r>
              <w:rPr>
                <w:b/>
              </w:rPr>
              <w:t>*</w:t>
            </w:r>
            <w:r w:rsidR="009E52BF" w:rsidRPr="00C25732">
              <w:rPr>
                <w:b/>
              </w:rPr>
              <w:t>Etkinliğin Amacı:</w:t>
            </w:r>
          </w:p>
        </w:tc>
        <w:tc>
          <w:tcPr>
            <w:tcW w:w="5948" w:type="dxa"/>
            <w:gridSpan w:val="2"/>
          </w:tcPr>
          <w:p w:rsidR="009E52BF" w:rsidRDefault="00BE29D9" w:rsidP="00013938">
            <w:r>
              <w:t>Isparta Güzel Sanatlar Lisesi olarak düzenlediğimiz festivalin amacı</w:t>
            </w:r>
          </w:p>
          <w:p w:rsidR="00BE29D9" w:rsidRDefault="00BE29D9" w:rsidP="00013938">
            <w:r>
              <w:t>-İlimizde yapılan 23 Nisan Ulusal Egemenlik ve Çocuk Bayramı etkinliklerine katkı sağlamak</w:t>
            </w:r>
          </w:p>
          <w:p w:rsidR="00BE29D9" w:rsidRDefault="00BE29D9" w:rsidP="00013938">
            <w:r>
              <w:t xml:space="preserve">-Koro müziği yapan okulları, oluşumları bir araya getirerek sosyal, kültürel, </w:t>
            </w:r>
            <w:bookmarkStart w:id="0" w:name="_GoBack"/>
            <w:bookmarkEnd w:id="0"/>
            <w:r>
              <w:t>bilgi ve mesleki bütünleşmeye ortam hazırlamak.</w:t>
            </w:r>
          </w:p>
          <w:p w:rsidR="00BE29D9" w:rsidRDefault="00BE29D9" w:rsidP="00013938">
            <w:r>
              <w:t xml:space="preserve">-İl genelinde ve il dışı koro çalışmalarına </w:t>
            </w:r>
            <w:proofErr w:type="gramStart"/>
            <w:r>
              <w:t>dahil</w:t>
            </w:r>
            <w:proofErr w:type="gramEnd"/>
            <w:r>
              <w:t xml:space="preserve"> olan öğretmen ve öğrencilerin söz konusu çalışmalarının sergilemelerine imkan vermek ve bu sayede motive olmalarını sağlamak.</w:t>
            </w:r>
          </w:p>
          <w:p w:rsidR="00BE29D9" w:rsidRDefault="00BE29D9" w:rsidP="00013938">
            <w:r>
              <w:t>-Müziğe olan ilgi ve müzik sevgisiyle farkındalık oluşturmak.</w:t>
            </w:r>
          </w:p>
          <w:p w:rsidR="00BE29D9" w:rsidRPr="00425E90" w:rsidRDefault="00BE29D9" w:rsidP="00013938">
            <w:r>
              <w:t>-“Tüm Çocuklar Şarkı Söylesin” sloganıyla okullardaki koro müziği etkinliklerine destek vermek.</w:t>
            </w:r>
          </w:p>
        </w:tc>
      </w:tr>
      <w:tr w:rsidR="009E52BF" w:rsidRPr="009E52BF" w:rsidTr="00A06FB5">
        <w:tc>
          <w:tcPr>
            <w:tcW w:w="2394" w:type="dxa"/>
          </w:tcPr>
          <w:p w:rsidR="009E52BF" w:rsidRPr="009E52BF" w:rsidRDefault="00C25732" w:rsidP="00C25732">
            <w:r>
              <w:rPr>
                <w:b/>
              </w:rPr>
              <w:t>*</w:t>
            </w:r>
            <w:r w:rsidR="009E52BF" w:rsidRPr="00C25732">
              <w:rPr>
                <w:b/>
              </w:rPr>
              <w:t>Etkinlik Kapsamı ve Katılımcılar</w:t>
            </w:r>
          </w:p>
        </w:tc>
        <w:tc>
          <w:tcPr>
            <w:tcW w:w="5948" w:type="dxa"/>
            <w:gridSpan w:val="2"/>
          </w:tcPr>
          <w:p w:rsidR="009E52BF" w:rsidRPr="00425E90" w:rsidRDefault="00013938" w:rsidP="00126E04">
            <w:r>
              <w:t xml:space="preserve">Etkinliğe </w:t>
            </w:r>
            <w:r w:rsidR="008A2675">
              <w:t xml:space="preserve">Isparta ili ve </w:t>
            </w:r>
            <w:r w:rsidR="00126E04">
              <w:t>tüm Türkiye</w:t>
            </w:r>
            <w:r w:rsidR="008A2675">
              <w:t xml:space="preserve"> İllerinden</w:t>
            </w:r>
            <w:r>
              <w:t xml:space="preserve"> Resmi/Özel ilkokul, ortaokul ve liseler katılabileceklerdir.</w:t>
            </w:r>
          </w:p>
        </w:tc>
      </w:tr>
      <w:tr w:rsidR="009E52BF" w:rsidRPr="009E52BF" w:rsidTr="00A06FB5">
        <w:tc>
          <w:tcPr>
            <w:tcW w:w="2394" w:type="dxa"/>
          </w:tcPr>
          <w:p w:rsidR="009E52BF" w:rsidRPr="009E52BF" w:rsidRDefault="00C25732" w:rsidP="00C25732">
            <w:r>
              <w:rPr>
                <w:b/>
              </w:rPr>
              <w:t>*</w:t>
            </w:r>
            <w:r w:rsidR="009E52BF" w:rsidRPr="00C25732">
              <w:rPr>
                <w:b/>
              </w:rPr>
              <w:t>Davet Edilen Okullar:</w:t>
            </w:r>
          </w:p>
        </w:tc>
        <w:tc>
          <w:tcPr>
            <w:tcW w:w="5948" w:type="dxa"/>
            <w:gridSpan w:val="2"/>
          </w:tcPr>
          <w:p w:rsidR="009E52BF" w:rsidRPr="00425E90" w:rsidRDefault="00BE29D9" w:rsidP="00126E04">
            <w:r>
              <w:t xml:space="preserve">Isparta ili ve </w:t>
            </w:r>
            <w:r w:rsidR="00126E04">
              <w:t>tüm Türkiye</w:t>
            </w:r>
            <w:r w:rsidR="00FE3783">
              <w:t xml:space="preserve"> iller</w:t>
            </w:r>
            <w:r w:rsidR="00126E04">
              <w:t>in</w:t>
            </w:r>
            <w:r w:rsidR="00FE3783">
              <w:t>den</w:t>
            </w:r>
            <w:r w:rsidR="00013938">
              <w:t xml:space="preserve"> </w:t>
            </w:r>
            <w:r w:rsidR="00126E04">
              <w:t xml:space="preserve">tüm kademe </w:t>
            </w:r>
            <w:r w:rsidR="00013938">
              <w:t>okullar</w:t>
            </w:r>
          </w:p>
        </w:tc>
      </w:tr>
      <w:tr w:rsidR="009E52BF" w:rsidRPr="009E52BF" w:rsidTr="00A06FB5">
        <w:tc>
          <w:tcPr>
            <w:tcW w:w="2394" w:type="dxa"/>
          </w:tcPr>
          <w:p w:rsidR="009E52BF" w:rsidRPr="009E52BF" w:rsidRDefault="00C25732" w:rsidP="00C25732">
            <w:r>
              <w:rPr>
                <w:b/>
              </w:rPr>
              <w:t>*</w:t>
            </w:r>
            <w:r w:rsidR="009E52BF" w:rsidRPr="00C25732">
              <w:rPr>
                <w:b/>
              </w:rPr>
              <w:t>Danışman Öğretmene İlişkin Hususlar</w:t>
            </w:r>
          </w:p>
        </w:tc>
        <w:tc>
          <w:tcPr>
            <w:tcW w:w="5948" w:type="dxa"/>
            <w:gridSpan w:val="2"/>
          </w:tcPr>
          <w:p w:rsidR="009E52BF" w:rsidRDefault="00BE29D9" w:rsidP="00013938">
            <w:r>
              <w:t>Filiz ÇENİT</w:t>
            </w:r>
            <w:r w:rsidR="00013938">
              <w:t xml:space="preserve"> – Müzik Öğretmeni</w:t>
            </w:r>
          </w:p>
          <w:p w:rsidR="00BE29D9" w:rsidRPr="00425E90" w:rsidRDefault="00BE29D9" w:rsidP="00013938">
            <w:r>
              <w:t>Aysu AKGÜN – Müzik Öğretmeni</w:t>
            </w:r>
          </w:p>
        </w:tc>
      </w:tr>
      <w:tr w:rsidR="009E52BF" w:rsidRPr="009E52BF" w:rsidTr="00A06FB5">
        <w:tc>
          <w:tcPr>
            <w:tcW w:w="2394" w:type="dxa"/>
          </w:tcPr>
          <w:p w:rsidR="009E52BF" w:rsidRPr="009E52BF" w:rsidRDefault="00C25732" w:rsidP="00C25732">
            <w:r>
              <w:rPr>
                <w:b/>
              </w:rPr>
              <w:t>*</w:t>
            </w:r>
            <w:r w:rsidR="009E52BF" w:rsidRPr="00C25732">
              <w:rPr>
                <w:b/>
              </w:rPr>
              <w:t>Genel Katılım Şartları</w:t>
            </w:r>
          </w:p>
        </w:tc>
        <w:tc>
          <w:tcPr>
            <w:tcW w:w="5948" w:type="dxa"/>
            <w:gridSpan w:val="2"/>
          </w:tcPr>
          <w:p w:rsidR="009E52BF" w:rsidRPr="00425E90" w:rsidRDefault="00013938" w:rsidP="00126E04">
            <w:r>
              <w:t xml:space="preserve">Etkinliğe </w:t>
            </w:r>
            <w:r w:rsidR="00BE29D9">
              <w:t>Isparta ili ve il dışı</w:t>
            </w:r>
            <w:r>
              <w:t xml:space="preserve"> Resmi/Özel ilkokul, ortaokul ve liseler katılabileceklerdir. Etkinliğe katılacak koroların seçtiği şarkıların bir okul şarkısı, çocuk şarkısı</w:t>
            </w:r>
            <w:r w:rsidR="00FE3783">
              <w:t xml:space="preserve">, türkü veya </w:t>
            </w:r>
            <w:r w:rsidR="00126E04">
              <w:t>marş</w:t>
            </w:r>
            <w:r w:rsidR="00FE3783">
              <w:t xml:space="preserve"> formların</w:t>
            </w:r>
            <w:r w:rsidR="00126E04">
              <w:t>da</w:t>
            </w:r>
            <w:r>
              <w:t xml:space="preserve"> olması beklenmektedir.</w:t>
            </w:r>
          </w:p>
        </w:tc>
      </w:tr>
      <w:tr w:rsidR="009E52BF" w:rsidRPr="009E52BF" w:rsidTr="00A06FB5">
        <w:tc>
          <w:tcPr>
            <w:tcW w:w="2394" w:type="dxa"/>
          </w:tcPr>
          <w:p w:rsidR="009E52BF" w:rsidRPr="009E52BF" w:rsidRDefault="00C25732" w:rsidP="00C25732">
            <w:r>
              <w:rPr>
                <w:b/>
              </w:rPr>
              <w:t>*</w:t>
            </w:r>
            <w:r w:rsidR="009E52BF" w:rsidRPr="00C25732">
              <w:rPr>
                <w:b/>
              </w:rPr>
              <w:t>Mevzuata Uygunluk</w:t>
            </w:r>
          </w:p>
        </w:tc>
        <w:tc>
          <w:tcPr>
            <w:tcW w:w="5948" w:type="dxa"/>
            <w:gridSpan w:val="2"/>
          </w:tcPr>
          <w:p w:rsidR="009E52BF" w:rsidRPr="00425E90" w:rsidRDefault="00013938" w:rsidP="009E52BF">
            <w:r>
              <w:t xml:space="preserve">Etkinlik, Türkiye Cumhuriyeti Anayasasına, Türk Milli Eğitiminin genel ve özel amaçlarına, uluslararası sözleşmelere, politika belgelerine, </w:t>
            </w:r>
            <w:proofErr w:type="gramStart"/>
            <w:r>
              <w:t>24/03/2016</w:t>
            </w:r>
            <w:proofErr w:type="gramEnd"/>
            <w:r>
              <w:t xml:space="preserve"> tarihli ve 6698 sayılı Kişisel Verilerin Korunması Kanunu, 20/06/2012 tarihli ve 6331 sayılı İş Sağlığı ve Güvenliği Kanunu başta olmak üzere yürürlükte olan mevzuata uygun olarak yapılacaktır.</w:t>
            </w:r>
          </w:p>
        </w:tc>
      </w:tr>
      <w:tr w:rsidR="009E52BF" w:rsidRPr="009E52BF" w:rsidTr="00A06FB5">
        <w:tc>
          <w:tcPr>
            <w:tcW w:w="2394" w:type="dxa"/>
          </w:tcPr>
          <w:p w:rsidR="009E52BF" w:rsidRPr="009E52BF" w:rsidRDefault="00C25732" w:rsidP="00C25732">
            <w:r>
              <w:rPr>
                <w:b/>
              </w:rPr>
              <w:t>*</w:t>
            </w:r>
            <w:r w:rsidR="009E52BF" w:rsidRPr="00C25732">
              <w:rPr>
                <w:b/>
              </w:rPr>
              <w:t>Ücret Durumu</w:t>
            </w:r>
          </w:p>
        </w:tc>
        <w:tc>
          <w:tcPr>
            <w:tcW w:w="5948" w:type="dxa"/>
            <w:gridSpan w:val="2"/>
          </w:tcPr>
          <w:p w:rsidR="009E52BF" w:rsidRPr="00425E90" w:rsidRDefault="00337D63" w:rsidP="00FE3783">
            <w:r>
              <w:t xml:space="preserve">Ticari bir amaç güdülmediği için, katılımcılardan etkinlik için herhangi bir </w:t>
            </w:r>
            <w:r w:rsidR="00FE3783">
              <w:t>katılım masrafı</w:t>
            </w:r>
            <w:r>
              <w:t xml:space="preserve"> talep edilmemektedir.</w:t>
            </w:r>
          </w:p>
        </w:tc>
      </w:tr>
      <w:tr w:rsidR="009E52BF" w:rsidRPr="009E52BF" w:rsidTr="00A06FB5">
        <w:tc>
          <w:tcPr>
            <w:tcW w:w="2394" w:type="dxa"/>
          </w:tcPr>
          <w:p w:rsidR="009E52BF" w:rsidRPr="009E52BF" w:rsidRDefault="00C25732" w:rsidP="00C25732">
            <w:r>
              <w:rPr>
                <w:b/>
              </w:rPr>
              <w:t>*</w:t>
            </w:r>
            <w:r w:rsidR="009E52BF" w:rsidRPr="00C25732">
              <w:rPr>
                <w:b/>
              </w:rPr>
              <w:t>Eğitim ve Öğretim</w:t>
            </w:r>
          </w:p>
        </w:tc>
        <w:tc>
          <w:tcPr>
            <w:tcW w:w="5948" w:type="dxa"/>
            <w:gridSpan w:val="2"/>
          </w:tcPr>
          <w:p w:rsidR="009E52BF" w:rsidRPr="00425E90" w:rsidRDefault="00337D63" w:rsidP="009E52BF">
            <w:r>
              <w:t>Etkinliğin planlanması, tanıtılması ve uygulanması eğitim ve öğretim aksatılmadan yapılacaktır.</w:t>
            </w:r>
          </w:p>
        </w:tc>
      </w:tr>
      <w:tr w:rsidR="009E52BF" w:rsidRPr="009E52BF" w:rsidTr="004039A4">
        <w:trPr>
          <w:trHeight w:val="435"/>
        </w:trPr>
        <w:tc>
          <w:tcPr>
            <w:tcW w:w="2394" w:type="dxa"/>
          </w:tcPr>
          <w:p w:rsidR="009E52BF" w:rsidRPr="009E52BF" w:rsidRDefault="00C25732" w:rsidP="00C25732">
            <w:r>
              <w:rPr>
                <w:b/>
              </w:rPr>
              <w:t>*</w:t>
            </w:r>
            <w:r w:rsidR="009E52BF" w:rsidRPr="00C25732">
              <w:rPr>
                <w:b/>
              </w:rPr>
              <w:t>Gönüllülük</w:t>
            </w:r>
          </w:p>
        </w:tc>
        <w:tc>
          <w:tcPr>
            <w:tcW w:w="5948" w:type="dxa"/>
            <w:gridSpan w:val="2"/>
          </w:tcPr>
          <w:p w:rsidR="009E52BF" w:rsidRDefault="00337D63" w:rsidP="009E52BF">
            <w:r>
              <w:t>Katılım gönüllülük esasına göre olacaktır.</w:t>
            </w:r>
          </w:p>
          <w:p w:rsidR="004039A4" w:rsidRPr="00425E90" w:rsidRDefault="004039A4" w:rsidP="009E52BF"/>
        </w:tc>
      </w:tr>
      <w:tr w:rsidR="004039A4" w:rsidRPr="009E52BF" w:rsidTr="004039A4">
        <w:trPr>
          <w:trHeight w:val="165"/>
        </w:trPr>
        <w:tc>
          <w:tcPr>
            <w:tcW w:w="2394" w:type="dxa"/>
          </w:tcPr>
          <w:p w:rsidR="004039A4" w:rsidRPr="00C25732" w:rsidRDefault="00C25732" w:rsidP="00C25732">
            <w:pPr>
              <w:rPr>
                <w:b/>
              </w:rPr>
            </w:pPr>
            <w:r>
              <w:rPr>
                <w:b/>
              </w:rPr>
              <w:t>*</w:t>
            </w:r>
            <w:r w:rsidR="004039A4" w:rsidRPr="00C25732">
              <w:rPr>
                <w:b/>
              </w:rPr>
              <w:t>Sponsorluk</w:t>
            </w:r>
          </w:p>
        </w:tc>
        <w:tc>
          <w:tcPr>
            <w:tcW w:w="5948" w:type="dxa"/>
            <w:gridSpan w:val="2"/>
          </w:tcPr>
          <w:p w:rsidR="004039A4" w:rsidRDefault="004039A4" w:rsidP="009E52BF">
            <w:r>
              <w:t>Yok</w:t>
            </w:r>
          </w:p>
        </w:tc>
      </w:tr>
      <w:tr w:rsidR="004039A4" w:rsidRPr="009E52BF" w:rsidTr="004039A4">
        <w:trPr>
          <w:trHeight w:val="105"/>
        </w:trPr>
        <w:tc>
          <w:tcPr>
            <w:tcW w:w="2394" w:type="dxa"/>
          </w:tcPr>
          <w:p w:rsidR="004039A4" w:rsidRPr="00C25732" w:rsidRDefault="00C25732" w:rsidP="00C25732">
            <w:pPr>
              <w:rPr>
                <w:b/>
              </w:rPr>
            </w:pPr>
            <w:r>
              <w:rPr>
                <w:b/>
              </w:rPr>
              <w:t>*</w:t>
            </w:r>
            <w:r w:rsidR="004039A4" w:rsidRPr="00C25732">
              <w:rPr>
                <w:b/>
              </w:rPr>
              <w:t>Etkinlik Bütçesi</w:t>
            </w:r>
          </w:p>
        </w:tc>
        <w:tc>
          <w:tcPr>
            <w:tcW w:w="5948" w:type="dxa"/>
            <w:gridSpan w:val="2"/>
          </w:tcPr>
          <w:p w:rsidR="004039A4" w:rsidRDefault="004039A4" w:rsidP="009E52BF">
            <w:r>
              <w:t>Yok</w:t>
            </w:r>
          </w:p>
        </w:tc>
      </w:tr>
      <w:tr w:rsidR="004039A4" w:rsidRPr="009E52BF" w:rsidTr="004039A4">
        <w:trPr>
          <w:trHeight w:val="1860"/>
        </w:trPr>
        <w:tc>
          <w:tcPr>
            <w:tcW w:w="2394" w:type="dxa"/>
          </w:tcPr>
          <w:p w:rsidR="004039A4" w:rsidRPr="00C25732" w:rsidRDefault="00C25732" w:rsidP="00C25732">
            <w:pPr>
              <w:rPr>
                <w:b/>
              </w:rPr>
            </w:pPr>
            <w:r>
              <w:rPr>
                <w:b/>
              </w:rPr>
              <w:t>*</w:t>
            </w:r>
            <w:r w:rsidR="004039A4" w:rsidRPr="00C25732">
              <w:rPr>
                <w:b/>
              </w:rPr>
              <w:t>Faaliyet Planı</w:t>
            </w:r>
          </w:p>
        </w:tc>
        <w:tc>
          <w:tcPr>
            <w:tcW w:w="5948" w:type="dxa"/>
            <w:gridSpan w:val="2"/>
          </w:tcPr>
          <w:p w:rsidR="004039A4" w:rsidRDefault="004039A4" w:rsidP="009E52BF">
            <w:r>
              <w:t xml:space="preserve">25.04.2024 </w:t>
            </w:r>
          </w:p>
          <w:p w:rsidR="004039A4" w:rsidRDefault="004039A4" w:rsidP="009E52BF">
            <w:r>
              <w:t>Saat:10.00 Açılış ve Festival Programı Tanıtımı</w:t>
            </w:r>
          </w:p>
          <w:p w:rsidR="004039A4" w:rsidRDefault="004039A4" w:rsidP="009E52BF">
            <w:r>
              <w:t>Katılımcı Koroların Performansı</w:t>
            </w:r>
          </w:p>
          <w:p w:rsidR="004039A4" w:rsidRDefault="004039A4" w:rsidP="009E52BF">
            <w:proofErr w:type="gramStart"/>
            <w:r>
              <w:t>12:00</w:t>
            </w:r>
            <w:proofErr w:type="gramEnd"/>
            <w:r>
              <w:t>-13.00 Öğle Arası</w:t>
            </w:r>
          </w:p>
          <w:p w:rsidR="004039A4" w:rsidRDefault="004039A4" w:rsidP="004039A4">
            <w:r>
              <w:t>Katılımcı Koroların Performansı</w:t>
            </w:r>
          </w:p>
          <w:p w:rsidR="004039A4" w:rsidRDefault="004039A4" w:rsidP="004039A4">
            <w:r>
              <w:t>Belge Takdimi</w:t>
            </w:r>
          </w:p>
          <w:p w:rsidR="004039A4" w:rsidRDefault="004039A4" w:rsidP="009E52BF">
            <w:r>
              <w:t>17.00 Kapanış</w:t>
            </w:r>
          </w:p>
          <w:p w:rsidR="004039A4" w:rsidRDefault="004039A4" w:rsidP="009E52BF"/>
        </w:tc>
      </w:tr>
      <w:tr w:rsidR="004039A4" w:rsidRPr="009E52BF" w:rsidTr="00A06FB5">
        <w:trPr>
          <w:trHeight w:val="542"/>
        </w:trPr>
        <w:tc>
          <w:tcPr>
            <w:tcW w:w="2394" w:type="dxa"/>
          </w:tcPr>
          <w:p w:rsidR="004039A4" w:rsidRPr="00C25732" w:rsidRDefault="00C25732" w:rsidP="00C25732">
            <w:pPr>
              <w:rPr>
                <w:b/>
              </w:rPr>
            </w:pPr>
            <w:r>
              <w:rPr>
                <w:b/>
              </w:rPr>
              <w:t>*</w:t>
            </w:r>
            <w:r w:rsidR="004039A4" w:rsidRPr="00C25732">
              <w:rPr>
                <w:b/>
              </w:rPr>
              <w:t>Etkinlik İnternet Sayfası ve Sosyal Medya Hesapları</w:t>
            </w:r>
          </w:p>
        </w:tc>
        <w:tc>
          <w:tcPr>
            <w:tcW w:w="5948" w:type="dxa"/>
            <w:gridSpan w:val="2"/>
          </w:tcPr>
          <w:p w:rsidR="004039A4" w:rsidRDefault="004039A4" w:rsidP="009E52BF">
            <w:hyperlink r:id="rId5" w:history="1">
              <w:r w:rsidRPr="003762ED">
                <w:rPr>
                  <w:rStyle w:val="Kpr"/>
                </w:rPr>
                <w:t>https://ispartagsl.meb.k12.tr/</w:t>
              </w:r>
            </w:hyperlink>
          </w:p>
          <w:p w:rsidR="004039A4" w:rsidRDefault="004039A4" w:rsidP="009E52BF">
            <w:proofErr w:type="spellStart"/>
            <w:proofErr w:type="gramStart"/>
            <w:r>
              <w:t>ınstagram:ispartagsl</w:t>
            </w:r>
            <w:proofErr w:type="spellEnd"/>
            <w:proofErr w:type="gramEnd"/>
          </w:p>
          <w:p w:rsidR="004039A4" w:rsidRDefault="004039A4" w:rsidP="009E52BF">
            <w:proofErr w:type="spellStart"/>
            <w:proofErr w:type="gramStart"/>
            <w:r>
              <w:t>Facebook:ispartagsl</w:t>
            </w:r>
            <w:proofErr w:type="spellEnd"/>
            <w:proofErr w:type="gramEnd"/>
          </w:p>
          <w:p w:rsidR="00C25732" w:rsidRDefault="00C25732" w:rsidP="009E52BF"/>
        </w:tc>
      </w:tr>
      <w:tr w:rsidR="009E52BF" w:rsidRPr="009E52BF" w:rsidTr="00A06FB5">
        <w:tc>
          <w:tcPr>
            <w:tcW w:w="2394" w:type="dxa"/>
          </w:tcPr>
          <w:p w:rsidR="009E52BF" w:rsidRPr="009E52BF" w:rsidRDefault="00C25732" w:rsidP="00C25732">
            <w:r>
              <w:rPr>
                <w:b/>
              </w:rPr>
              <w:lastRenderedPageBreak/>
              <w:t>*</w:t>
            </w:r>
            <w:r w:rsidR="009E52BF" w:rsidRPr="00C25732">
              <w:rPr>
                <w:b/>
              </w:rPr>
              <w:t>Veli Muvafakati</w:t>
            </w:r>
          </w:p>
        </w:tc>
        <w:tc>
          <w:tcPr>
            <w:tcW w:w="5948" w:type="dxa"/>
            <w:gridSpan w:val="2"/>
          </w:tcPr>
          <w:p w:rsidR="009E52BF" w:rsidRPr="00425E90" w:rsidRDefault="00337D63" w:rsidP="00BE29D9">
            <w:r>
              <w:t xml:space="preserve">Öğrencilerin katılımlarında velisinin yazılı izni </w:t>
            </w:r>
            <w:r w:rsidR="00BE29D9">
              <w:t>koro yetkili şefleri tarafından toplanıp okul idarecilerine verilecektir.</w:t>
            </w:r>
          </w:p>
        </w:tc>
      </w:tr>
      <w:tr w:rsidR="009E52BF" w:rsidRPr="009E52BF" w:rsidTr="00A06FB5">
        <w:tc>
          <w:tcPr>
            <w:tcW w:w="2394" w:type="dxa"/>
          </w:tcPr>
          <w:p w:rsidR="009E52BF" w:rsidRPr="009E52BF" w:rsidRDefault="00C25732" w:rsidP="00C25732">
            <w:r>
              <w:rPr>
                <w:b/>
              </w:rPr>
              <w:t>*</w:t>
            </w:r>
            <w:r w:rsidR="009E52BF" w:rsidRPr="00C25732">
              <w:rPr>
                <w:b/>
              </w:rPr>
              <w:t>Katılımcılardan İstenenler</w:t>
            </w:r>
          </w:p>
        </w:tc>
        <w:tc>
          <w:tcPr>
            <w:tcW w:w="5948" w:type="dxa"/>
            <w:gridSpan w:val="2"/>
          </w:tcPr>
          <w:p w:rsidR="009152FD" w:rsidRDefault="00BE29D9" w:rsidP="009E52BF">
            <w:r>
              <w:t>-Başvuru yapacak korolar eser isimlerini, sürelerini festival komitesine bildirmeleri gerekmektedir.</w:t>
            </w:r>
          </w:p>
          <w:p w:rsidR="00BE29D9" w:rsidRDefault="00BE29D9" w:rsidP="009E52BF">
            <w:r>
              <w:t>-Her koro sahnede 15DK kalacaktır.</w:t>
            </w:r>
          </w:p>
          <w:p w:rsidR="00BE29D9" w:rsidRDefault="00BE29D9" w:rsidP="009E52BF">
            <w:r>
              <w:t>-Her koro ve topluluk mutlaka en az bir tane 23 Nisan şarkısı söylemelidir.</w:t>
            </w:r>
          </w:p>
          <w:p w:rsidR="00BE29D9" w:rsidRPr="00314455" w:rsidRDefault="00BE29D9" w:rsidP="009E52BF">
            <w:r>
              <w:t>-Her koro ve topluluk belirlenen ortak eseri çalışmalıdır.</w:t>
            </w:r>
          </w:p>
        </w:tc>
      </w:tr>
      <w:tr w:rsidR="009E52BF" w:rsidRPr="009E52BF" w:rsidTr="00A06FB5">
        <w:tc>
          <w:tcPr>
            <w:tcW w:w="2394" w:type="dxa"/>
          </w:tcPr>
          <w:p w:rsidR="009E52BF" w:rsidRPr="009E52BF" w:rsidRDefault="00C25732" w:rsidP="00C25732">
            <w:r>
              <w:rPr>
                <w:b/>
              </w:rPr>
              <w:t>*</w:t>
            </w:r>
            <w:r w:rsidR="009E52BF" w:rsidRPr="00C25732">
              <w:rPr>
                <w:b/>
              </w:rPr>
              <w:t>İzin Süresi</w:t>
            </w:r>
          </w:p>
        </w:tc>
        <w:tc>
          <w:tcPr>
            <w:tcW w:w="5948" w:type="dxa"/>
            <w:gridSpan w:val="2"/>
          </w:tcPr>
          <w:p w:rsidR="009E52BF" w:rsidRPr="00425E90" w:rsidRDefault="00967D12" w:rsidP="00126E04">
            <w:r>
              <w:t xml:space="preserve">Etkinlik, </w:t>
            </w:r>
            <w:r w:rsidR="00126E04">
              <w:t>24-</w:t>
            </w:r>
            <w:proofErr w:type="gramStart"/>
            <w:r w:rsidR="00126E04">
              <w:t>25</w:t>
            </w:r>
            <w:r w:rsidR="000D0CAE">
              <w:t>/0</w:t>
            </w:r>
            <w:r w:rsidR="00126E04">
              <w:t>4</w:t>
            </w:r>
            <w:r w:rsidR="000D0CAE">
              <w:t>/202</w:t>
            </w:r>
            <w:r w:rsidR="00126E04">
              <w:t>4</w:t>
            </w:r>
            <w:proofErr w:type="gramEnd"/>
            <w:r w:rsidR="000D0CAE">
              <w:t xml:space="preserve"> tarihinde </w:t>
            </w:r>
            <w:r w:rsidR="00634715">
              <w:t xml:space="preserve">Isparta Güzel Sanatlar Lisesi </w:t>
            </w:r>
            <w:proofErr w:type="spellStart"/>
            <w:r w:rsidR="00634715">
              <w:t>s</w:t>
            </w:r>
            <w:r w:rsidR="000D0CAE">
              <w:t>alonu’nda</w:t>
            </w:r>
            <w:proofErr w:type="spellEnd"/>
            <w:r w:rsidR="000D0CAE">
              <w:t xml:space="preserve"> yapılacaktır.</w:t>
            </w:r>
          </w:p>
        </w:tc>
      </w:tr>
      <w:tr w:rsidR="009E52BF" w:rsidRPr="009E52BF" w:rsidTr="00A06FB5">
        <w:tc>
          <w:tcPr>
            <w:tcW w:w="2394" w:type="dxa"/>
          </w:tcPr>
          <w:p w:rsidR="009E52BF" w:rsidRPr="009E52BF" w:rsidRDefault="00C25732" w:rsidP="00C25732">
            <w:r>
              <w:rPr>
                <w:b/>
              </w:rPr>
              <w:t>*</w:t>
            </w:r>
            <w:r w:rsidR="009E52BF" w:rsidRPr="00C25732">
              <w:rPr>
                <w:b/>
              </w:rPr>
              <w:t>Pedagojik Esaslara Uygunluk</w:t>
            </w:r>
          </w:p>
        </w:tc>
        <w:tc>
          <w:tcPr>
            <w:tcW w:w="5948" w:type="dxa"/>
            <w:gridSpan w:val="2"/>
          </w:tcPr>
          <w:p w:rsidR="009E52BF" w:rsidRPr="00425E90" w:rsidRDefault="00AA1246" w:rsidP="009E52BF">
            <w:r>
              <w:t>Başvuruya eklenen her türlü materyal öğrencilerin gelişim seviyeleri, ilgi, istek, ihtiyaç ve yetenekleri ile pedagojik esaslara uygundur.</w:t>
            </w:r>
          </w:p>
        </w:tc>
      </w:tr>
      <w:tr w:rsidR="009E52BF" w:rsidRPr="009E52BF" w:rsidTr="00A06FB5">
        <w:tc>
          <w:tcPr>
            <w:tcW w:w="2394" w:type="dxa"/>
          </w:tcPr>
          <w:p w:rsidR="009E52BF" w:rsidRPr="009E52BF" w:rsidRDefault="00C25732" w:rsidP="00C25732">
            <w:r>
              <w:rPr>
                <w:b/>
              </w:rPr>
              <w:t>*</w:t>
            </w:r>
            <w:r w:rsidR="009E52BF" w:rsidRPr="00C25732">
              <w:rPr>
                <w:b/>
              </w:rPr>
              <w:t>Engellilerin Etkinliğe Erişimine İlişkin Bilgiler</w:t>
            </w:r>
          </w:p>
        </w:tc>
        <w:tc>
          <w:tcPr>
            <w:tcW w:w="5948" w:type="dxa"/>
            <w:gridSpan w:val="2"/>
          </w:tcPr>
          <w:p w:rsidR="009E52BF" w:rsidRPr="00425E90" w:rsidRDefault="00186AC9" w:rsidP="00186AC9">
            <w:r>
              <w:t xml:space="preserve">Engelli bireylerin katılması ile ilgili bir engel bulunmamaktadır. </w:t>
            </w:r>
            <w:r w:rsidR="00126E04">
              <w:t>Korolarda yer alabilirler.</w:t>
            </w:r>
          </w:p>
        </w:tc>
      </w:tr>
      <w:tr w:rsidR="009E52BF" w:rsidRPr="009E52BF" w:rsidTr="00A06FB5">
        <w:tc>
          <w:tcPr>
            <w:tcW w:w="2394" w:type="dxa"/>
          </w:tcPr>
          <w:p w:rsidR="009E52BF" w:rsidRPr="009E52BF" w:rsidRDefault="00C25732" w:rsidP="00C25732">
            <w:r>
              <w:rPr>
                <w:b/>
              </w:rPr>
              <w:t>*</w:t>
            </w:r>
            <w:r w:rsidR="009E52BF" w:rsidRPr="00C25732">
              <w:rPr>
                <w:b/>
              </w:rPr>
              <w:t>Telif Hakkı</w:t>
            </w:r>
          </w:p>
        </w:tc>
        <w:tc>
          <w:tcPr>
            <w:tcW w:w="5948" w:type="dxa"/>
            <w:gridSpan w:val="2"/>
          </w:tcPr>
          <w:p w:rsidR="009E52BF" w:rsidRPr="00425E90" w:rsidRDefault="00186AC9" w:rsidP="009E52BF">
            <w:r>
              <w:t xml:space="preserve">Etkinlik koro festivali olduğu için herhangi bir Telif Hakkı Durumu </w:t>
            </w:r>
            <w:r w:rsidR="00FE3783">
              <w:t>bulunmamaktadır</w:t>
            </w:r>
            <w:r>
              <w:t>.</w:t>
            </w:r>
          </w:p>
        </w:tc>
      </w:tr>
      <w:tr w:rsidR="009E52BF" w:rsidRPr="009E52BF" w:rsidTr="00A06FB5">
        <w:tc>
          <w:tcPr>
            <w:tcW w:w="2394" w:type="dxa"/>
          </w:tcPr>
          <w:p w:rsidR="009E52BF" w:rsidRPr="009E52BF" w:rsidRDefault="00C25732" w:rsidP="00C25732">
            <w:r>
              <w:rPr>
                <w:b/>
              </w:rPr>
              <w:t>*</w:t>
            </w:r>
            <w:r w:rsidR="009E52BF" w:rsidRPr="00C25732">
              <w:rPr>
                <w:b/>
              </w:rPr>
              <w:t>Etkinlik Tarihi</w:t>
            </w:r>
          </w:p>
        </w:tc>
        <w:tc>
          <w:tcPr>
            <w:tcW w:w="5948" w:type="dxa"/>
            <w:gridSpan w:val="2"/>
          </w:tcPr>
          <w:p w:rsidR="009E52BF" w:rsidRPr="00425E90" w:rsidRDefault="00126E04" w:rsidP="00126E04">
            <w:r>
              <w:t>24-</w:t>
            </w:r>
            <w:proofErr w:type="gramStart"/>
            <w:r>
              <w:t>25</w:t>
            </w:r>
            <w:r w:rsidR="00634715">
              <w:t>/0</w:t>
            </w:r>
            <w:r>
              <w:t>4</w:t>
            </w:r>
            <w:r w:rsidR="00634715">
              <w:t>/202</w:t>
            </w:r>
            <w:r>
              <w:t>4</w:t>
            </w:r>
            <w:proofErr w:type="gramEnd"/>
          </w:p>
        </w:tc>
      </w:tr>
      <w:tr w:rsidR="009E52BF" w:rsidRPr="009E52BF" w:rsidTr="00A06FB5">
        <w:tc>
          <w:tcPr>
            <w:tcW w:w="2394" w:type="dxa"/>
          </w:tcPr>
          <w:p w:rsidR="009E52BF" w:rsidRPr="009E52BF" w:rsidRDefault="00C25732" w:rsidP="00C25732">
            <w:r>
              <w:rPr>
                <w:b/>
              </w:rPr>
              <w:t>*</w:t>
            </w:r>
            <w:r w:rsidR="009E52BF" w:rsidRPr="00C25732">
              <w:rPr>
                <w:b/>
              </w:rPr>
              <w:t>Etkinlik Yeri</w:t>
            </w:r>
          </w:p>
        </w:tc>
        <w:tc>
          <w:tcPr>
            <w:tcW w:w="5948" w:type="dxa"/>
            <w:gridSpan w:val="2"/>
          </w:tcPr>
          <w:p w:rsidR="009E52BF" w:rsidRPr="00425E90" w:rsidRDefault="00634715" w:rsidP="00634715">
            <w:r w:rsidRPr="00634715">
              <w:t xml:space="preserve">Isparta Güzel Sanatlar Lisesi </w:t>
            </w:r>
            <w:r>
              <w:t>Konser S</w:t>
            </w:r>
            <w:r w:rsidRPr="00634715">
              <w:t>alonu</w:t>
            </w:r>
          </w:p>
        </w:tc>
      </w:tr>
      <w:tr w:rsidR="009E52BF" w:rsidRPr="009E52BF" w:rsidTr="00A06FB5">
        <w:tc>
          <w:tcPr>
            <w:tcW w:w="2394" w:type="dxa"/>
          </w:tcPr>
          <w:p w:rsidR="009E52BF" w:rsidRPr="009E52BF" w:rsidRDefault="00C25732" w:rsidP="00C25732">
            <w:r>
              <w:rPr>
                <w:b/>
              </w:rPr>
              <w:t>*</w:t>
            </w:r>
            <w:r w:rsidR="009E52BF" w:rsidRPr="00C25732">
              <w:rPr>
                <w:b/>
              </w:rPr>
              <w:t>Başvuru Başlama Tarihi</w:t>
            </w:r>
          </w:p>
        </w:tc>
        <w:tc>
          <w:tcPr>
            <w:tcW w:w="5948" w:type="dxa"/>
            <w:gridSpan w:val="2"/>
          </w:tcPr>
          <w:p w:rsidR="009E52BF" w:rsidRPr="00425E90" w:rsidRDefault="00634715" w:rsidP="00126E04">
            <w:proofErr w:type="gramStart"/>
            <w:r>
              <w:t>01/04/202</w:t>
            </w:r>
            <w:r w:rsidR="00126E04">
              <w:t>4</w:t>
            </w:r>
            <w:proofErr w:type="gramEnd"/>
          </w:p>
        </w:tc>
      </w:tr>
      <w:tr w:rsidR="009E52BF" w:rsidRPr="009E52BF" w:rsidTr="00A06FB5">
        <w:tc>
          <w:tcPr>
            <w:tcW w:w="2394" w:type="dxa"/>
          </w:tcPr>
          <w:p w:rsidR="009E52BF" w:rsidRPr="009E52BF" w:rsidRDefault="00C25732" w:rsidP="00C25732">
            <w:r>
              <w:rPr>
                <w:b/>
              </w:rPr>
              <w:t>*</w:t>
            </w:r>
            <w:r w:rsidR="009E52BF" w:rsidRPr="00C25732">
              <w:rPr>
                <w:b/>
              </w:rPr>
              <w:t>Başvuru Bitiş Tarihi</w:t>
            </w:r>
          </w:p>
        </w:tc>
        <w:tc>
          <w:tcPr>
            <w:tcW w:w="5948" w:type="dxa"/>
            <w:gridSpan w:val="2"/>
          </w:tcPr>
          <w:p w:rsidR="009E52BF" w:rsidRPr="00425E90" w:rsidRDefault="00126E04" w:rsidP="00126E04">
            <w:proofErr w:type="gramStart"/>
            <w:r>
              <w:t>17</w:t>
            </w:r>
            <w:r w:rsidR="00186AC9">
              <w:t>/0</w:t>
            </w:r>
            <w:r>
              <w:t>4</w:t>
            </w:r>
            <w:r w:rsidR="00186AC9">
              <w:t>/202</w:t>
            </w:r>
            <w:r>
              <w:t>4</w:t>
            </w:r>
            <w:proofErr w:type="gramEnd"/>
          </w:p>
        </w:tc>
      </w:tr>
      <w:tr w:rsidR="009E52BF" w:rsidRPr="009E52BF" w:rsidTr="00A06FB5">
        <w:tc>
          <w:tcPr>
            <w:tcW w:w="2394" w:type="dxa"/>
          </w:tcPr>
          <w:p w:rsidR="009E52BF" w:rsidRPr="009E52BF" w:rsidRDefault="00C25732" w:rsidP="00C25732">
            <w:r>
              <w:rPr>
                <w:b/>
              </w:rPr>
              <w:t>*</w:t>
            </w:r>
            <w:r w:rsidR="009E52BF" w:rsidRPr="00C25732">
              <w:rPr>
                <w:b/>
              </w:rPr>
              <w:t>Başvuru Usulü</w:t>
            </w:r>
          </w:p>
        </w:tc>
        <w:tc>
          <w:tcPr>
            <w:tcW w:w="5948" w:type="dxa"/>
            <w:gridSpan w:val="2"/>
          </w:tcPr>
          <w:p w:rsidR="009E52BF" w:rsidRPr="00425E90" w:rsidRDefault="00186AC9" w:rsidP="009E52BF">
            <w:r>
              <w:t>Başvuru, koro şefi tarafından koro adına yapılacaktır.</w:t>
            </w:r>
          </w:p>
        </w:tc>
      </w:tr>
      <w:tr w:rsidR="009E52BF" w:rsidRPr="009E52BF" w:rsidTr="00A06FB5">
        <w:tc>
          <w:tcPr>
            <w:tcW w:w="2394" w:type="dxa"/>
          </w:tcPr>
          <w:p w:rsidR="009E52BF" w:rsidRPr="009E52BF" w:rsidRDefault="00C25732" w:rsidP="00C25732">
            <w:r>
              <w:rPr>
                <w:b/>
              </w:rPr>
              <w:t>*</w:t>
            </w:r>
            <w:r w:rsidR="009E52BF" w:rsidRPr="00C25732">
              <w:rPr>
                <w:b/>
              </w:rPr>
              <w:t>Katılımcılara verilecek belge</w:t>
            </w:r>
          </w:p>
        </w:tc>
        <w:tc>
          <w:tcPr>
            <w:tcW w:w="5948" w:type="dxa"/>
            <w:gridSpan w:val="2"/>
          </w:tcPr>
          <w:p w:rsidR="009E52BF" w:rsidRPr="00425E90" w:rsidRDefault="00634715" w:rsidP="00634715">
            <w:r>
              <w:t>Tüm korolara, koro şeflerine ve okullara katılım b</w:t>
            </w:r>
            <w:r w:rsidR="00186AC9">
              <w:t>elgesi verilecektir.</w:t>
            </w:r>
          </w:p>
        </w:tc>
      </w:tr>
      <w:tr w:rsidR="009E52BF" w:rsidRPr="009E52BF" w:rsidTr="00A06FB5">
        <w:tc>
          <w:tcPr>
            <w:tcW w:w="2394" w:type="dxa"/>
          </w:tcPr>
          <w:p w:rsidR="009E52BF" w:rsidRPr="009E52BF" w:rsidRDefault="00C25732" w:rsidP="00C25732">
            <w:r>
              <w:rPr>
                <w:b/>
              </w:rPr>
              <w:t>*</w:t>
            </w:r>
            <w:r w:rsidR="009E52BF" w:rsidRPr="00C25732">
              <w:rPr>
                <w:b/>
              </w:rPr>
              <w:t>İletişim Telefon</w:t>
            </w:r>
          </w:p>
        </w:tc>
        <w:tc>
          <w:tcPr>
            <w:tcW w:w="5948" w:type="dxa"/>
            <w:gridSpan w:val="2"/>
          </w:tcPr>
          <w:p w:rsidR="009E52BF" w:rsidRDefault="00634715" w:rsidP="00634715">
            <w:r>
              <w:t>Filiz ÇENİT – 0533 368 24 51</w:t>
            </w:r>
          </w:p>
          <w:p w:rsidR="00634715" w:rsidRPr="00425E90" w:rsidRDefault="00634715" w:rsidP="00634715">
            <w:r>
              <w:t>Aysu AKGÜN – 0505 772 84 04</w:t>
            </w:r>
          </w:p>
        </w:tc>
      </w:tr>
      <w:tr w:rsidR="009E52BF" w:rsidRPr="009E52BF" w:rsidTr="00A06FB5">
        <w:tc>
          <w:tcPr>
            <w:tcW w:w="2394" w:type="dxa"/>
          </w:tcPr>
          <w:p w:rsidR="009E52BF" w:rsidRPr="009E52BF" w:rsidRDefault="00C25732" w:rsidP="00C25732">
            <w:r>
              <w:rPr>
                <w:b/>
              </w:rPr>
              <w:t>*</w:t>
            </w:r>
            <w:r w:rsidR="009E52BF" w:rsidRPr="00C25732">
              <w:rPr>
                <w:b/>
              </w:rPr>
              <w:t>Etkinlik Şartları</w:t>
            </w:r>
          </w:p>
        </w:tc>
        <w:tc>
          <w:tcPr>
            <w:tcW w:w="5948" w:type="dxa"/>
            <w:gridSpan w:val="2"/>
          </w:tcPr>
          <w:p w:rsidR="00812DDE" w:rsidRPr="008E589D" w:rsidRDefault="00812DDE" w:rsidP="00812DDE">
            <w:pPr>
              <w:rPr>
                <w:b/>
              </w:rPr>
            </w:pPr>
            <w:r w:rsidRPr="008E589D">
              <w:rPr>
                <w:b/>
              </w:rPr>
              <w:t>FESTİVALE KATILIM YÖNERGESİ:</w:t>
            </w:r>
          </w:p>
          <w:p w:rsidR="00812DDE" w:rsidRDefault="00C25732" w:rsidP="00812DDE">
            <w:r>
              <w:t>1.</w:t>
            </w:r>
            <w:r w:rsidR="00812DDE">
              <w:t xml:space="preserve">Festivale, Milli Eğitim Bakanlığına bağlı ve </w:t>
            </w:r>
            <w:r w:rsidR="00634715">
              <w:t>Isparta ili ve il dışında</w:t>
            </w:r>
            <w:r w:rsidR="00812DDE">
              <w:t xml:space="preserve"> yer alan resmi/özel ilkokul, ortaokul ve lise kategorisindeki okullarda yer alan korolar katılabilir.</w:t>
            </w:r>
          </w:p>
          <w:p w:rsidR="00812DDE" w:rsidRDefault="00C25732" w:rsidP="00812DDE">
            <w:r>
              <w:t>2.</w:t>
            </w:r>
            <w:r w:rsidR="00812DDE">
              <w:t xml:space="preserve">Ön başvuruların en geç </w:t>
            </w:r>
            <w:r w:rsidR="00126E04">
              <w:rPr>
                <w:b/>
              </w:rPr>
              <w:t>17</w:t>
            </w:r>
            <w:r w:rsidR="00634715">
              <w:rPr>
                <w:b/>
              </w:rPr>
              <w:t xml:space="preserve"> </w:t>
            </w:r>
            <w:r w:rsidR="00126E04">
              <w:rPr>
                <w:b/>
              </w:rPr>
              <w:t>Nisan</w:t>
            </w:r>
            <w:r w:rsidR="00634715">
              <w:rPr>
                <w:b/>
              </w:rPr>
              <w:t xml:space="preserve"> 202</w:t>
            </w:r>
            <w:r w:rsidR="00126E04">
              <w:rPr>
                <w:b/>
              </w:rPr>
              <w:t>4</w:t>
            </w:r>
            <w:r w:rsidR="00812DDE">
              <w:t xml:space="preserve"> tarihine kadar yapılması gerekmektedir. Bu tarihten sonra gelecek başvurular değerlendirmeye alınmayacaktır.</w:t>
            </w:r>
          </w:p>
          <w:p w:rsidR="00812DDE" w:rsidRDefault="00C25732" w:rsidP="00812DDE">
            <w:r>
              <w:t>3.</w:t>
            </w:r>
            <w:r w:rsidR="00812DDE">
              <w:t>Ön başvurular toplandıktan ve planlama yapıldıktan sonra</w:t>
            </w:r>
            <w:r w:rsidR="00634715">
              <w:t xml:space="preserve">, katılımcı korolara, </w:t>
            </w:r>
            <w:r w:rsidR="00812DDE">
              <w:t>toplantı ile bilgilendirme yapılacaktır.</w:t>
            </w:r>
          </w:p>
          <w:p w:rsidR="00812DDE" w:rsidRDefault="00C25732" w:rsidP="00812DDE">
            <w:r>
              <w:t>4.</w:t>
            </w:r>
            <w:r w:rsidR="00812DDE">
              <w:t>Başvuru formları yürütme kurulunca değerlendirilir, koroların sahne alacakları gün ve saat, koro şeflerine bildirilir.</w:t>
            </w:r>
          </w:p>
          <w:p w:rsidR="00812DDE" w:rsidRDefault="00C25732" w:rsidP="00812DDE">
            <w:r>
              <w:t>5.</w:t>
            </w:r>
            <w:r w:rsidR="00812DDE">
              <w:t>Festivale katıl</w:t>
            </w:r>
            <w:r w:rsidR="00126E04">
              <w:t xml:space="preserve">acak koroların ulaşım giderleri, kalacak yeleri ve yiyecek giderleri </w:t>
            </w:r>
            <w:r w:rsidR="00812DDE">
              <w:t>kendilerince karşılanacaktır.</w:t>
            </w:r>
          </w:p>
          <w:p w:rsidR="00812DDE" w:rsidRDefault="00C25732" w:rsidP="00812DDE">
            <w:r>
              <w:t>6.</w:t>
            </w:r>
            <w:r w:rsidR="00812DDE">
              <w:t>Festivalimiz yarışma kapsamında değildir.</w:t>
            </w:r>
          </w:p>
          <w:p w:rsidR="00812DDE" w:rsidRDefault="00C25732" w:rsidP="00812DDE">
            <w:r>
              <w:t>7.</w:t>
            </w:r>
            <w:r w:rsidR="00812DDE">
              <w:t xml:space="preserve">Festival boyunca fotoğraf, ses ve görüntü çekimleri yapılacaktır. Bu sebeple ilgili okul müdürlüklerince, katılımcı öğrencilerden Veli İzin Onam Formu alınacak ve Okul Müdürlüklerinde saklanacaktır. Koroların dikkatini bozmamak için, seyircilerin yerlerinde çekim yapmasına izin verilecektir. </w:t>
            </w:r>
          </w:p>
          <w:p w:rsidR="00812DDE" w:rsidRDefault="00C25732" w:rsidP="00812DDE">
            <w:r>
              <w:t>8.</w:t>
            </w:r>
            <w:r w:rsidR="00812DDE">
              <w:t xml:space="preserve">Koroların sahnede kalış süreleri giriş-çıkış dâhil en fazla </w:t>
            </w:r>
            <w:r w:rsidR="00812DDE" w:rsidRPr="008E589D">
              <w:rPr>
                <w:b/>
              </w:rPr>
              <w:t>15 dakikadır</w:t>
            </w:r>
            <w:r w:rsidR="00812DDE">
              <w:t>.</w:t>
            </w:r>
          </w:p>
          <w:p w:rsidR="00812DDE" w:rsidRDefault="00C25732" w:rsidP="00812DDE">
            <w:r>
              <w:t>9.</w:t>
            </w:r>
            <w:r w:rsidR="00812DDE">
              <w:t xml:space="preserve">Ön başvuruların ardından, planlama yapıldığı takdirde koroların performans yeri ve koro sahne sırası </w:t>
            </w:r>
            <w:r w:rsidR="00126E04">
              <w:rPr>
                <w:b/>
              </w:rPr>
              <w:t>24-25/04/</w:t>
            </w:r>
            <w:r w:rsidR="00812DDE" w:rsidRPr="008E589D">
              <w:rPr>
                <w:b/>
              </w:rPr>
              <w:t xml:space="preserve"> 202</w:t>
            </w:r>
            <w:r w:rsidR="00126E04">
              <w:rPr>
                <w:b/>
              </w:rPr>
              <w:t>4</w:t>
            </w:r>
            <w:r w:rsidR="00812DDE">
              <w:t xml:space="preserve"> tarihinde </w:t>
            </w:r>
            <w:r w:rsidR="00634715">
              <w:t xml:space="preserve">festival yürütme komisyonu </w:t>
            </w:r>
            <w:r w:rsidR="00FE3783">
              <w:t>tarafından, koro</w:t>
            </w:r>
            <w:r w:rsidR="00634715">
              <w:t xml:space="preserve"> şeflerine </w:t>
            </w:r>
            <w:r w:rsidR="00812DDE">
              <w:t>bilgilendirme yapılacaktır. Sahne iniş ve çıkışı ile ilgili bilgilendirme organizasyon tarafından görevli öğretmenlere yapılacaktır.</w:t>
            </w:r>
          </w:p>
          <w:p w:rsidR="00812DDE" w:rsidRDefault="00C25732" w:rsidP="00812DDE">
            <w:r>
              <w:lastRenderedPageBreak/>
              <w:t>10.</w:t>
            </w:r>
            <w:r w:rsidR="00812DDE">
              <w:t>Katılan tüm korolara katılım belgesi verilecektir.</w:t>
            </w:r>
          </w:p>
          <w:p w:rsidR="00812DDE" w:rsidRDefault="00C25732" w:rsidP="00812DDE">
            <w:r>
              <w:t>11.</w:t>
            </w:r>
            <w:r w:rsidR="00812DDE">
              <w:t>Belgeler aynı gün koro performansından sonra koro şeflerine verilecektir.</w:t>
            </w:r>
          </w:p>
          <w:p w:rsidR="00812DDE" w:rsidRDefault="00C25732" w:rsidP="00812DDE">
            <w:r>
              <w:t>12.</w:t>
            </w:r>
            <w:r w:rsidR="00812DDE">
              <w:t xml:space="preserve">Korolar, okul yönetimi ve şeflerince belirlenecek </w:t>
            </w:r>
            <w:r w:rsidR="00634715">
              <w:rPr>
                <w:b/>
              </w:rPr>
              <w:t>en fazla toplam 15 dakikalık</w:t>
            </w:r>
            <w:r w:rsidR="00812DDE" w:rsidRPr="008E589D">
              <w:rPr>
                <w:b/>
              </w:rPr>
              <w:t xml:space="preserve"> eser</w:t>
            </w:r>
            <w:r w:rsidR="00634715">
              <w:rPr>
                <w:b/>
              </w:rPr>
              <w:t>ler</w:t>
            </w:r>
            <w:r w:rsidR="00812DDE">
              <w:t xml:space="preserve"> ile katılım sağlayacaklardır. (Eserler herhangi bir çocuk şarkısı, okul şarkısı, marş veya türkü olabilir.) </w:t>
            </w:r>
          </w:p>
          <w:p w:rsidR="00812DDE" w:rsidRDefault="00C25732" w:rsidP="00812DDE">
            <w:r>
              <w:t>13.</w:t>
            </w:r>
            <w:r w:rsidR="00812DDE">
              <w:t>Koro şefinin, katılımcı okulda görev yapan öğretmenlerden olması gerekmektedir.</w:t>
            </w:r>
          </w:p>
          <w:p w:rsidR="00812DDE" w:rsidRDefault="00C25732" w:rsidP="00812DDE">
            <w:r>
              <w:t>14.</w:t>
            </w:r>
            <w:r w:rsidR="00812DDE">
              <w:t xml:space="preserve">Her koro, performansını sergilerken kullanacağı eşliği (Piyano, farklı </w:t>
            </w:r>
            <w:proofErr w:type="gramStart"/>
            <w:r w:rsidR="00812DDE">
              <w:t>enstrümanlar</w:t>
            </w:r>
            <w:proofErr w:type="gramEnd"/>
            <w:r w:rsidR="00812DDE">
              <w:t xml:space="preserve">, alt yapı, ses kaydı, </w:t>
            </w:r>
            <w:proofErr w:type="spellStart"/>
            <w:r w:rsidR="00812DDE">
              <w:t>karaoke</w:t>
            </w:r>
            <w:proofErr w:type="spellEnd"/>
            <w:r w:rsidR="00812DDE">
              <w:t xml:space="preserve"> vs.) ve eşlikçiyi kendi olanakları ile sağlayacaktır. Piyano, organizasyon tarafından sağlanacak olup, diğer </w:t>
            </w:r>
            <w:proofErr w:type="gramStart"/>
            <w:r w:rsidR="00812DDE">
              <w:t>enstrümanları</w:t>
            </w:r>
            <w:proofErr w:type="gramEnd"/>
            <w:r w:rsidR="00812DDE">
              <w:t xml:space="preserve"> korolar kendisi temin edecektir.</w:t>
            </w:r>
          </w:p>
          <w:p w:rsidR="00812DDE" w:rsidRDefault="00812DDE" w:rsidP="00812DDE">
            <w:r>
              <w:t>1</w:t>
            </w:r>
            <w:r w:rsidR="00C25732">
              <w:t>5.</w:t>
            </w:r>
            <w:r w:rsidR="00634715">
              <w:t>Isparta Güzel Sanatlar Lisesi</w:t>
            </w:r>
            <w:r>
              <w:t xml:space="preserve"> Festival Yürütme Kurulu, şenlikle ilgili tarih, saat, yer ve diğer koşulları </w:t>
            </w:r>
            <w:r w:rsidR="00126E04">
              <w:t xml:space="preserve">önceden bilgi vererek </w:t>
            </w:r>
            <w:r>
              <w:t>değiştirme hakkına sahiptir.</w:t>
            </w:r>
          </w:p>
          <w:p w:rsidR="00812DDE" w:rsidRDefault="00812DDE" w:rsidP="00812DDE">
            <w:r>
              <w:t>1</w:t>
            </w:r>
            <w:r w:rsidR="00C25732">
              <w:t>6.</w:t>
            </w:r>
            <w:r>
              <w:t xml:space="preserve">Festival ile ilgili soru ve önerilerinizi </w:t>
            </w:r>
            <w:r w:rsidR="00634715">
              <w:t>0533 368 24 51</w:t>
            </w:r>
            <w:r>
              <w:t xml:space="preserve"> (</w:t>
            </w:r>
            <w:r w:rsidR="00634715">
              <w:t>Filiz ÇENİT</w:t>
            </w:r>
            <w:r>
              <w:t>) numaralı telefona bildirebilirsiniz.</w:t>
            </w:r>
          </w:p>
          <w:p w:rsidR="009E52BF" w:rsidRPr="00425E90" w:rsidRDefault="009E52BF" w:rsidP="009E52BF"/>
        </w:tc>
      </w:tr>
      <w:tr w:rsidR="009E52BF" w:rsidRPr="009E52BF" w:rsidTr="00A06FB5">
        <w:tc>
          <w:tcPr>
            <w:tcW w:w="2394" w:type="dxa"/>
          </w:tcPr>
          <w:p w:rsidR="009E52BF" w:rsidRPr="009E52BF" w:rsidRDefault="00C25732" w:rsidP="00C25732">
            <w:r>
              <w:rPr>
                <w:b/>
              </w:rPr>
              <w:lastRenderedPageBreak/>
              <w:t>*</w:t>
            </w:r>
            <w:r w:rsidR="00812DDE" w:rsidRPr="00C25732">
              <w:rPr>
                <w:b/>
              </w:rPr>
              <w:t>Festival</w:t>
            </w:r>
            <w:r w:rsidR="009E52BF" w:rsidRPr="00C25732">
              <w:rPr>
                <w:b/>
              </w:rPr>
              <w:t xml:space="preserve"> Komisyonu</w:t>
            </w:r>
          </w:p>
        </w:tc>
        <w:tc>
          <w:tcPr>
            <w:tcW w:w="5948" w:type="dxa"/>
            <w:gridSpan w:val="2"/>
          </w:tcPr>
          <w:p w:rsidR="00812DDE" w:rsidRDefault="00634715" w:rsidP="00812DDE">
            <w:r>
              <w:t>FESTİVAL</w:t>
            </w:r>
            <w:r w:rsidR="00812DDE">
              <w:t xml:space="preserve"> YÜRÜTME KURULU:</w:t>
            </w:r>
          </w:p>
          <w:p w:rsidR="00812DDE" w:rsidRDefault="00634715" w:rsidP="00812DDE">
            <w:pPr>
              <w:rPr>
                <w:b/>
              </w:rPr>
            </w:pPr>
            <w:r>
              <w:t xml:space="preserve">Abdullah Taner TÜRKCAN – </w:t>
            </w:r>
            <w:r>
              <w:rPr>
                <w:b/>
              </w:rPr>
              <w:t>Okul Müdürü</w:t>
            </w:r>
          </w:p>
          <w:p w:rsidR="00634715" w:rsidRDefault="00634715" w:rsidP="00812DDE">
            <w:pPr>
              <w:rPr>
                <w:b/>
              </w:rPr>
            </w:pPr>
            <w:r>
              <w:t xml:space="preserve">Serkan SÜMER – </w:t>
            </w:r>
            <w:r>
              <w:rPr>
                <w:b/>
              </w:rPr>
              <w:t>Rehber Öğretmen</w:t>
            </w:r>
          </w:p>
          <w:p w:rsidR="000013A5" w:rsidRDefault="000013A5" w:rsidP="00812DDE">
            <w:pPr>
              <w:rPr>
                <w:b/>
              </w:rPr>
            </w:pPr>
          </w:p>
          <w:p w:rsidR="000013A5" w:rsidRDefault="000013A5" w:rsidP="00812DDE">
            <w:pPr>
              <w:rPr>
                <w:b/>
              </w:rPr>
            </w:pPr>
            <w:r>
              <w:rPr>
                <w:b/>
              </w:rPr>
              <w:t>Müzik Öğretmenleri</w:t>
            </w:r>
          </w:p>
          <w:p w:rsidR="00634715" w:rsidRDefault="000013A5" w:rsidP="00812DDE">
            <w:pPr>
              <w:rPr>
                <w:b/>
              </w:rPr>
            </w:pPr>
            <w:r>
              <w:t xml:space="preserve">Filiz ÇENİT </w:t>
            </w:r>
          </w:p>
          <w:p w:rsidR="000013A5" w:rsidRDefault="000013A5" w:rsidP="00812DDE">
            <w:pPr>
              <w:rPr>
                <w:b/>
              </w:rPr>
            </w:pPr>
            <w:r>
              <w:t xml:space="preserve">Aysu AKGÜN </w:t>
            </w:r>
          </w:p>
          <w:p w:rsidR="000013A5" w:rsidRDefault="000013A5" w:rsidP="00812DDE">
            <w:r>
              <w:t xml:space="preserve">Hatice KOŞKAN </w:t>
            </w:r>
          </w:p>
          <w:p w:rsidR="000013A5" w:rsidRPr="000013A5" w:rsidRDefault="000013A5" w:rsidP="00812DDE">
            <w:pPr>
              <w:rPr>
                <w:b/>
              </w:rPr>
            </w:pPr>
            <w:r>
              <w:t xml:space="preserve">Esil EZGİN </w:t>
            </w:r>
          </w:p>
          <w:p w:rsidR="000013A5" w:rsidRDefault="000013A5" w:rsidP="00812DDE">
            <w:r>
              <w:t>Ebru GÜRAK</w:t>
            </w:r>
          </w:p>
          <w:p w:rsidR="000013A5" w:rsidRDefault="000013A5" w:rsidP="00812DDE">
            <w:r>
              <w:t>Tülin CAAK</w:t>
            </w:r>
          </w:p>
          <w:p w:rsidR="000013A5" w:rsidRDefault="000013A5" w:rsidP="00812DDE">
            <w:r>
              <w:t>Meltem DEVELİ</w:t>
            </w:r>
          </w:p>
          <w:p w:rsidR="000013A5" w:rsidRDefault="000013A5" w:rsidP="00812DDE">
            <w:r>
              <w:t>Özge ÇAĞLAR</w:t>
            </w:r>
          </w:p>
          <w:p w:rsidR="000013A5" w:rsidRDefault="000013A5" w:rsidP="00812DDE">
            <w:r>
              <w:t>Aykut ALTUNEL</w:t>
            </w:r>
          </w:p>
          <w:p w:rsidR="000013A5" w:rsidRDefault="000013A5" w:rsidP="00812DDE">
            <w:r>
              <w:t>Ufuk GÜLEÇ</w:t>
            </w:r>
          </w:p>
          <w:p w:rsidR="000013A5" w:rsidRDefault="000013A5" w:rsidP="00812DDE">
            <w:r>
              <w:t>Abdullah Umut SARI</w:t>
            </w:r>
          </w:p>
          <w:p w:rsidR="000013A5" w:rsidRDefault="000013A5" w:rsidP="00812DDE">
            <w:r>
              <w:t>Serkan GÜLLE</w:t>
            </w:r>
          </w:p>
          <w:p w:rsidR="000013A5" w:rsidRDefault="000013A5" w:rsidP="00812DDE">
            <w:r>
              <w:t>Murat KAYA</w:t>
            </w:r>
          </w:p>
          <w:p w:rsidR="000013A5" w:rsidRPr="000013A5" w:rsidRDefault="000013A5" w:rsidP="00812DDE">
            <w:r>
              <w:t>Halit Berkan KAYACAN</w:t>
            </w:r>
          </w:p>
          <w:p w:rsidR="009E52BF" w:rsidRPr="00812DDE" w:rsidRDefault="009E52BF" w:rsidP="00812DDE">
            <w:pPr>
              <w:rPr>
                <w:b/>
              </w:rPr>
            </w:pPr>
          </w:p>
        </w:tc>
      </w:tr>
      <w:tr w:rsidR="00C25732" w:rsidRPr="009E52BF" w:rsidTr="00456B3B">
        <w:trPr>
          <w:trHeight w:val="390"/>
        </w:trPr>
        <w:tc>
          <w:tcPr>
            <w:tcW w:w="2394" w:type="dxa"/>
            <w:vMerge w:val="restart"/>
          </w:tcPr>
          <w:p w:rsidR="00C25732" w:rsidRPr="009E52BF" w:rsidRDefault="00C25732" w:rsidP="00C25732">
            <w:r>
              <w:rPr>
                <w:b/>
              </w:rPr>
              <w:t>*</w:t>
            </w:r>
            <w:r w:rsidRPr="00C25732">
              <w:rPr>
                <w:b/>
              </w:rPr>
              <w:t>Diğer Hususlar</w:t>
            </w:r>
          </w:p>
        </w:tc>
        <w:tc>
          <w:tcPr>
            <w:tcW w:w="2551" w:type="dxa"/>
          </w:tcPr>
          <w:p w:rsidR="00C25732" w:rsidRDefault="00C25732" w:rsidP="009E52BF">
            <w:r w:rsidRPr="00426D94">
              <w:rPr>
                <w:rFonts w:ascii="Times New Roman" w:hAnsi="Times New Roman" w:cs="Times New Roman"/>
                <w:b/>
                <w:sz w:val="24"/>
                <w:szCs w:val="24"/>
              </w:rPr>
              <w:t>Başvuru Tarihi</w:t>
            </w:r>
          </w:p>
          <w:p w:rsidR="00C25732" w:rsidRPr="00425E90" w:rsidRDefault="00C25732" w:rsidP="009E52BF"/>
        </w:tc>
        <w:tc>
          <w:tcPr>
            <w:tcW w:w="3397" w:type="dxa"/>
          </w:tcPr>
          <w:p w:rsidR="00C25732" w:rsidRDefault="00C25732"/>
          <w:p w:rsidR="00C25732" w:rsidRPr="00425E90" w:rsidRDefault="00C25732" w:rsidP="009E52BF">
            <w:proofErr w:type="gramStart"/>
            <w:r>
              <w:rPr>
                <w:rFonts w:ascii="Times New Roman" w:hAnsi="Times New Roman" w:cs="Times New Roman"/>
                <w:sz w:val="24"/>
                <w:szCs w:val="24"/>
              </w:rPr>
              <w:t>01/04/2024</w:t>
            </w:r>
            <w:proofErr w:type="gramEnd"/>
            <w:r>
              <w:rPr>
                <w:rFonts w:ascii="Times New Roman" w:hAnsi="Times New Roman" w:cs="Times New Roman"/>
                <w:sz w:val="24"/>
                <w:szCs w:val="24"/>
              </w:rPr>
              <w:t xml:space="preserve"> – 17/04/2024</w:t>
            </w:r>
          </w:p>
        </w:tc>
      </w:tr>
      <w:tr w:rsidR="00C25732" w:rsidRPr="009E52BF" w:rsidTr="00456B3B">
        <w:trPr>
          <w:trHeight w:val="300"/>
        </w:trPr>
        <w:tc>
          <w:tcPr>
            <w:tcW w:w="2394" w:type="dxa"/>
            <w:vMerge/>
          </w:tcPr>
          <w:p w:rsidR="00C25732" w:rsidRDefault="00C25732" w:rsidP="00C25732">
            <w:pPr>
              <w:rPr>
                <w:b/>
              </w:rPr>
            </w:pPr>
          </w:p>
        </w:tc>
        <w:tc>
          <w:tcPr>
            <w:tcW w:w="2551" w:type="dxa"/>
          </w:tcPr>
          <w:p w:rsidR="00C25732" w:rsidRDefault="00C25732" w:rsidP="00C25732">
            <w:r>
              <w:rPr>
                <w:rFonts w:ascii="Times New Roman" w:hAnsi="Times New Roman" w:cs="Times New Roman"/>
                <w:b/>
                <w:sz w:val="24"/>
                <w:szCs w:val="24"/>
              </w:rPr>
              <w:t>Katılacak Koroların Açıklanması</w:t>
            </w:r>
          </w:p>
          <w:p w:rsidR="00C25732" w:rsidRDefault="00C25732" w:rsidP="009E52BF"/>
        </w:tc>
        <w:tc>
          <w:tcPr>
            <w:tcW w:w="3397" w:type="dxa"/>
          </w:tcPr>
          <w:p w:rsidR="00C25732" w:rsidRDefault="00C25732"/>
          <w:p w:rsidR="00C25732" w:rsidRPr="00426D94" w:rsidRDefault="00C25732" w:rsidP="00C25732">
            <w:pPr>
              <w:pStyle w:val="TableParagraph"/>
              <w:spacing w:before="123"/>
              <w:ind w:left="102"/>
              <w:rPr>
                <w:rFonts w:ascii="Times New Roman" w:hAnsi="Times New Roman" w:cs="Times New Roman"/>
                <w:sz w:val="24"/>
                <w:szCs w:val="24"/>
              </w:rPr>
            </w:pPr>
            <w:r>
              <w:rPr>
                <w:rFonts w:ascii="Times New Roman" w:hAnsi="Times New Roman" w:cs="Times New Roman"/>
                <w:sz w:val="24"/>
                <w:szCs w:val="24"/>
              </w:rPr>
              <w:t>17/04/2024</w:t>
            </w:r>
          </w:p>
          <w:p w:rsidR="00C25732" w:rsidRDefault="00C25732" w:rsidP="009E52BF"/>
        </w:tc>
      </w:tr>
      <w:tr w:rsidR="00C25732" w:rsidRPr="009E52BF" w:rsidTr="00456B3B">
        <w:trPr>
          <w:trHeight w:val="360"/>
        </w:trPr>
        <w:tc>
          <w:tcPr>
            <w:tcW w:w="2394" w:type="dxa"/>
            <w:vMerge/>
          </w:tcPr>
          <w:p w:rsidR="00C25732" w:rsidRDefault="00C25732" w:rsidP="00C25732">
            <w:pPr>
              <w:rPr>
                <w:b/>
              </w:rPr>
            </w:pPr>
          </w:p>
        </w:tc>
        <w:tc>
          <w:tcPr>
            <w:tcW w:w="2551" w:type="dxa"/>
          </w:tcPr>
          <w:p w:rsidR="00C25732" w:rsidRDefault="00C25732" w:rsidP="009E52BF">
            <w:r>
              <w:rPr>
                <w:rFonts w:ascii="Times New Roman" w:hAnsi="Times New Roman" w:cs="Times New Roman"/>
                <w:b/>
                <w:sz w:val="24"/>
                <w:szCs w:val="24"/>
              </w:rPr>
              <w:t>Etkinlik Tarihi</w:t>
            </w:r>
          </w:p>
        </w:tc>
        <w:tc>
          <w:tcPr>
            <w:tcW w:w="3397" w:type="dxa"/>
          </w:tcPr>
          <w:p w:rsidR="00C25732" w:rsidRDefault="00456B3B" w:rsidP="009E52BF">
            <w:r>
              <w:rPr>
                <w:rFonts w:ascii="Times New Roman" w:hAnsi="Times New Roman" w:cs="Times New Roman"/>
                <w:sz w:val="24"/>
                <w:szCs w:val="24"/>
              </w:rPr>
              <w:t>24-</w:t>
            </w:r>
            <w:proofErr w:type="gramStart"/>
            <w:r>
              <w:rPr>
                <w:rFonts w:ascii="Times New Roman" w:hAnsi="Times New Roman" w:cs="Times New Roman"/>
                <w:sz w:val="24"/>
                <w:szCs w:val="24"/>
              </w:rPr>
              <w:t>25/04/2024</w:t>
            </w:r>
            <w:proofErr w:type="gramEnd"/>
          </w:p>
        </w:tc>
      </w:tr>
    </w:tbl>
    <w:p w:rsidR="008E589D" w:rsidRDefault="008E589D" w:rsidP="009B1A24"/>
    <w:p w:rsidR="00461245" w:rsidRDefault="00461245" w:rsidP="009B1A24"/>
    <w:sectPr w:rsidR="00461245" w:rsidSect="004039A4">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9AF"/>
    <w:multiLevelType w:val="hybridMultilevel"/>
    <w:tmpl w:val="1E9ED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820AA8"/>
    <w:multiLevelType w:val="hybridMultilevel"/>
    <w:tmpl w:val="67EC3410"/>
    <w:lvl w:ilvl="0" w:tplc="F7668CA0">
      <w:start w:val="25"/>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E2"/>
    <w:rsid w:val="000013A5"/>
    <w:rsid w:val="00013938"/>
    <w:rsid w:val="00060D66"/>
    <w:rsid w:val="000D0CAE"/>
    <w:rsid w:val="000F15DA"/>
    <w:rsid w:val="00126E04"/>
    <w:rsid w:val="00186AC9"/>
    <w:rsid w:val="00222DA0"/>
    <w:rsid w:val="002401E2"/>
    <w:rsid w:val="00287AB1"/>
    <w:rsid w:val="00314455"/>
    <w:rsid w:val="00337D63"/>
    <w:rsid w:val="004039A4"/>
    <w:rsid w:val="00425E90"/>
    <w:rsid w:val="00456B3B"/>
    <w:rsid w:val="00461245"/>
    <w:rsid w:val="005B7503"/>
    <w:rsid w:val="00603551"/>
    <w:rsid w:val="00634715"/>
    <w:rsid w:val="006D2265"/>
    <w:rsid w:val="007965AF"/>
    <w:rsid w:val="00812DDE"/>
    <w:rsid w:val="008A2675"/>
    <w:rsid w:val="008E589D"/>
    <w:rsid w:val="009152FD"/>
    <w:rsid w:val="00967D12"/>
    <w:rsid w:val="00996700"/>
    <w:rsid w:val="009B1A24"/>
    <w:rsid w:val="009E52BF"/>
    <w:rsid w:val="00A06FB5"/>
    <w:rsid w:val="00A53881"/>
    <w:rsid w:val="00A57C76"/>
    <w:rsid w:val="00AA1246"/>
    <w:rsid w:val="00B45F8A"/>
    <w:rsid w:val="00BE29D9"/>
    <w:rsid w:val="00C25732"/>
    <w:rsid w:val="00D743AC"/>
    <w:rsid w:val="00DF3DD2"/>
    <w:rsid w:val="00EE36EA"/>
    <w:rsid w:val="00F36291"/>
    <w:rsid w:val="00FA7AC4"/>
    <w:rsid w:val="00FE3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A412"/>
  <w15:chartTrackingRefBased/>
  <w15:docId w15:val="{F8EBA3A5-8EAE-446F-82FA-046A19C4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589D"/>
    <w:rPr>
      <w:color w:val="0563C1" w:themeColor="hyperlink"/>
      <w:u w:val="single"/>
    </w:rPr>
  </w:style>
  <w:style w:type="character" w:styleId="zlenenKpr">
    <w:name w:val="FollowedHyperlink"/>
    <w:basedOn w:val="VarsaylanParagrafYazTipi"/>
    <w:uiPriority w:val="99"/>
    <w:semiHidden/>
    <w:unhideWhenUsed/>
    <w:rsid w:val="008E589D"/>
    <w:rPr>
      <w:color w:val="954F72" w:themeColor="followedHyperlink"/>
      <w:u w:val="single"/>
    </w:rPr>
  </w:style>
  <w:style w:type="paragraph" w:styleId="ListeParagraf">
    <w:name w:val="List Paragraph"/>
    <w:basedOn w:val="Normal"/>
    <w:uiPriority w:val="34"/>
    <w:qFormat/>
    <w:rsid w:val="00060D66"/>
    <w:pPr>
      <w:ind w:left="720"/>
      <w:contextualSpacing/>
    </w:pPr>
  </w:style>
  <w:style w:type="table" w:styleId="TabloKlavuzu">
    <w:name w:val="Table Grid"/>
    <w:basedOn w:val="NormalTablo"/>
    <w:uiPriority w:val="39"/>
    <w:rsid w:val="009E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965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65AF"/>
    <w:pPr>
      <w:widowControl w:val="0"/>
      <w:autoSpaceDE w:val="0"/>
      <w:autoSpaceDN w:val="0"/>
      <w:spacing w:after="0" w:line="240" w:lineRule="auto"/>
    </w:pPr>
    <w:rPr>
      <w:rFonts w:ascii="Calibri" w:eastAsia="Calibri" w:hAnsi="Calibri" w:cs="Calibri"/>
      <w:lang w:val="en-US"/>
    </w:rPr>
  </w:style>
  <w:style w:type="paragraph" w:styleId="BalonMetni">
    <w:name w:val="Balloon Text"/>
    <w:basedOn w:val="Normal"/>
    <w:link w:val="BalonMetniChar"/>
    <w:uiPriority w:val="99"/>
    <w:semiHidden/>
    <w:unhideWhenUsed/>
    <w:rsid w:val="00287A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7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8319">
      <w:bodyDiv w:val="1"/>
      <w:marLeft w:val="0"/>
      <w:marRight w:val="0"/>
      <w:marTop w:val="0"/>
      <w:marBottom w:val="0"/>
      <w:divBdr>
        <w:top w:val="none" w:sz="0" w:space="0" w:color="auto"/>
        <w:left w:val="none" w:sz="0" w:space="0" w:color="auto"/>
        <w:bottom w:val="none" w:sz="0" w:space="0" w:color="auto"/>
        <w:right w:val="none" w:sz="0" w:space="0" w:color="auto"/>
      </w:divBdr>
    </w:div>
    <w:div w:id="1025331755">
      <w:bodyDiv w:val="1"/>
      <w:marLeft w:val="0"/>
      <w:marRight w:val="0"/>
      <w:marTop w:val="0"/>
      <w:marBottom w:val="0"/>
      <w:divBdr>
        <w:top w:val="none" w:sz="0" w:space="0" w:color="auto"/>
        <w:left w:val="none" w:sz="0" w:space="0" w:color="auto"/>
        <w:bottom w:val="none" w:sz="0" w:space="0" w:color="auto"/>
        <w:right w:val="none" w:sz="0" w:space="0" w:color="auto"/>
      </w:divBdr>
    </w:div>
    <w:div w:id="1332635374">
      <w:bodyDiv w:val="1"/>
      <w:marLeft w:val="0"/>
      <w:marRight w:val="0"/>
      <w:marTop w:val="0"/>
      <w:marBottom w:val="0"/>
      <w:divBdr>
        <w:top w:val="none" w:sz="0" w:space="0" w:color="auto"/>
        <w:left w:val="none" w:sz="0" w:space="0" w:color="auto"/>
        <w:bottom w:val="none" w:sz="0" w:space="0" w:color="auto"/>
        <w:right w:val="none" w:sz="0" w:space="0" w:color="auto"/>
      </w:divBdr>
    </w:div>
    <w:div w:id="18437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partagsl.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1008</Words>
  <Characters>5746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MüdürYardımcısı</dc:creator>
  <cp:keywords/>
  <dc:description/>
  <cp:lastModifiedBy>Serkan SÜMER</cp:lastModifiedBy>
  <cp:revision>9</cp:revision>
  <cp:lastPrinted>2024-02-28T09:06:00Z</cp:lastPrinted>
  <dcterms:created xsi:type="dcterms:W3CDTF">2023-03-09T07:20:00Z</dcterms:created>
  <dcterms:modified xsi:type="dcterms:W3CDTF">2024-02-28T09:26:00Z</dcterms:modified>
</cp:coreProperties>
</file>